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DE859" w14:textId="3503E895" w:rsidR="0031127C" w:rsidRPr="0031127C" w:rsidRDefault="0031127C" w:rsidP="0031127C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225" w:line="240" w:lineRule="auto"/>
        <w:jc w:val="right"/>
        <w:rPr>
          <w:rFonts w:ascii="Century Gothic" w:eastAsia="Arial Unicode MS" w:hAnsi="Century Gothic" w:cs="Arial Unicode MS"/>
          <w:color w:val="000000"/>
          <w:sz w:val="20"/>
          <w:szCs w:val="20"/>
          <w:u w:color="000000"/>
          <w:bdr w:val="nil"/>
        </w:rPr>
      </w:pPr>
      <w:r w:rsidRPr="0031127C">
        <w:rPr>
          <w:rFonts w:ascii="Century Gothic" w:eastAsia="Arial Unicode MS" w:hAnsi="Century Gothic" w:cs="Arial Unicode MS"/>
          <w:color w:val="000000"/>
          <w:sz w:val="20"/>
          <w:szCs w:val="20"/>
          <w:u w:color="000000"/>
          <w:bdr w:val="nil"/>
        </w:rPr>
        <w:t xml:space="preserve">Kościelisko, </w:t>
      </w:r>
      <w:r w:rsidR="00181AB8">
        <w:rPr>
          <w:rFonts w:ascii="Century Gothic" w:eastAsia="Arial Unicode MS" w:hAnsi="Century Gothic" w:cs="Arial Unicode MS"/>
          <w:color w:val="000000"/>
          <w:sz w:val="20"/>
          <w:szCs w:val="20"/>
          <w:u w:color="000000"/>
          <w:bdr w:val="nil"/>
        </w:rPr>
        <w:t>21.11.</w:t>
      </w:r>
      <w:r w:rsidRPr="0031127C">
        <w:rPr>
          <w:rFonts w:ascii="Century Gothic" w:eastAsia="Arial Unicode MS" w:hAnsi="Century Gothic" w:cs="Arial Unicode MS"/>
          <w:color w:val="000000"/>
          <w:sz w:val="20"/>
          <w:szCs w:val="20"/>
          <w:u w:color="000000"/>
          <w:bdr w:val="nil"/>
        </w:rPr>
        <w:t>202</w:t>
      </w:r>
      <w:r w:rsidR="00D0099E">
        <w:rPr>
          <w:rFonts w:ascii="Century Gothic" w:eastAsia="Arial Unicode MS" w:hAnsi="Century Gothic" w:cs="Arial Unicode MS"/>
          <w:color w:val="000000"/>
          <w:sz w:val="20"/>
          <w:szCs w:val="20"/>
          <w:u w:color="000000"/>
          <w:bdr w:val="nil"/>
        </w:rPr>
        <w:t>3</w:t>
      </w:r>
      <w:r w:rsidRPr="0031127C">
        <w:rPr>
          <w:rFonts w:ascii="Century Gothic" w:eastAsia="Arial Unicode MS" w:hAnsi="Century Gothic" w:cs="Arial Unicode MS"/>
          <w:color w:val="000000"/>
          <w:sz w:val="20"/>
          <w:szCs w:val="20"/>
          <w:u w:color="000000"/>
          <w:bdr w:val="nil"/>
        </w:rPr>
        <w:t xml:space="preserve"> r.</w:t>
      </w:r>
    </w:p>
    <w:p w14:paraId="529752B5" w14:textId="6ECADE20" w:rsidR="0031127C" w:rsidRPr="0031127C" w:rsidRDefault="0031127C" w:rsidP="0031127C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225" w:line="240" w:lineRule="auto"/>
        <w:rPr>
          <w:rFonts w:ascii="Century Gothic" w:eastAsia="Arial Unicode MS" w:hAnsi="Century Gothic" w:cs="Arial Unicode MS"/>
          <w:color w:val="000000"/>
          <w:sz w:val="20"/>
          <w:szCs w:val="20"/>
          <w:u w:color="000000"/>
          <w:bdr w:val="nil"/>
        </w:rPr>
      </w:pPr>
      <w:r w:rsidRPr="0031127C">
        <w:rPr>
          <w:rFonts w:ascii="Century Gothic" w:eastAsia="Arial Unicode MS" w:hAnsi="Century Gothic" w:cs="Arial Unicode MS"/>
          <w:color w:val="000000"/>
          <w:sz w:val="20"/>
          <w:szCs w:val="20"/>
          <w:u w:color="000000"/>
          <w:bdr w:val="nil"/>
        </w:rPr>
        <w:t>KE.0012.</w:t>
      </w:r>
      <w:r w:rsidR="00181AB8">
        <w:rPr>
          <w:rFonts w:ascii="Century Gothic" w:eastAsia="Arial Unicode MS" w:hAnsi="Century Gothic" w:cs="Arial Unicode MS"/>
          <w:color w:val="000000"/>
          <w:sz w:val="20"/>
          <w:szCs w:val="20"/>
          <w:u w:color="000000"/>
          <w:bdr w:val="nil"/>
        </w:rPr>
        <w:t>70</w:t>
      </w:r>
      <w:r w:rsidRPr="0031127C">
        <w:rPr>
          <w:rFonts w:ascii="Century Gothic" w:eastAsia="Arial Unicode MS" w:hAnsi="Century Gothic" w:cs="Arial Unicode MS"/>
          <w:color w:val="000000"/>
          <w:sz w:val="20"/>
          <w:szCs w:val="20"/>
          <w:u w:color="000000"/>
          <w:bdr w:val="nil"/>
        </w:rPr>
        <w:t>.2</w:t>
      </w:r>
      <w:r w:rsidR="00D0099E">
        <w:rPr>
          <w:rFonts w:ascii="Century Gothic" w:eastAsia="Arial Unicode MS" w:hAnsi="Century Gothic" w:cs="Arial Unicode MS"/>
          <w:color w:val="000000"/>
          <w:sz w:val="20"/>
          <w:szCs w:val="20"/>
          <w:u w:color="000000"/>
          <w:bdr w:val="nil"/>
        </w:rPr>
        <w:t>3</w:t>
      </w:r>
    </w:p>
    <w:p w14:paraId="4DC0C296" w14:textId="77777777" w:rsidR="008B0697" w:rsidRDefault="008B0697" w:rsidP="0031127C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225"/>
        <w:jc w:val="center"/>
        <w:rPr>
          <w:rFonts w:ascii="Century Gothic" w:eastAsia="Arial Unicode MS" w:hAnsi="Century Gothic" w:cs="Arial Unicode MS"/>
          <w:color w:val="000000"/>
          <w:u w:color="000000"/>
          <w:bdr w:val="nil"/>
        </w:rPr>
      </w:pPr>
    </w:p>
    <w:p w14:paraId="124CC252" w14:textId="5CBCB035" w:rsidR="0031127C" w:rsidRPr="0031127C" w:rsidRDefault="0025334C" w:rsidP="0031127C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225"/>
        <w:jc w:val="center"/>
        <w:rPr>
          <w:rFonts w:ascii="Century Gothic" w:eastAsia="Century Gothic" w:hAnsi="Century Gothic" w:cs="Century Gothic"/>
          <w:color w:val="000000"/>
          <w:u w:color="000000"/>
          <w:bdr w:val="nil"/>
        </w:rPr>
      </w:pPr>
      <w:r>
        <w:rPr>
          <w:rFonts w:ascii="Century Gothic" w:eastAsia="Arial Unicode MS" w:hAnsi="Century Gothic" w:cs="Arial Unicode MS"/>
          <w:color w:val="000000"/>
          <w:u w:color="000000"/>
          <w:bdr w:val="nil"/>
        </w:rPr>
        <w:t>Zaproszenie</w:t>
      </w:r>
    </w:p>
    <w:p w14:paraId="743C4F13" w14:textId="4856BE36" w:rsidR="0031127C" w:rsidRDefault="0031127C" w:rsidP="00DF1704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 w:line="288" w:lineRule="auto"/>
        <w:jc w:val="both"/>
        <w:rPr>
          <w:rFonts w:ascii="Century Gothic" w:eastAsia="Calibri" w:hAnsi="Century Gothic" w:cs="Calibri"/>
          <w:color w:val="000000"/>
          <w:u w:color="000000"/>
          <w:bdr w:val="nil"/>
        </w:rPr>
      </w:pPr>
      <w:r w:rsidRPr="0031127C">
        <w:rPr>
          <w:rFonts w:ascii="Century Gothic" w:eastAsia="Century Gothic" w:hAnsi="Century Gothic" w:cs="Century Gothic"/>
          <w:color w:val="000000"/>
          <w:sz w:val="24"/>
          <w:szCs w:val="24"/>
          <w:u w:color="000000"/>
          <w:bdr w:val="nil"/>
        </w:rPr>
        <w:tab/>
      </w:r>
      <w:r w:rsidRPr="0031127C">
        <w:rPr>
          <w:rFonts w:ascii="Century Gothic" w:eastAsia="Calibri" w:hAnsi="Century Gothic" w:cs="Calibri"/>
          <w:color w:val="000000"/>
          <w:u w:color="000000"/>
          <w:bdr w:val="nil"/>
        </w:rPr>
        <w:t>Przewodniczący Komisji Ekonomiki i Rozwoju Gospodarczego zaprasza na posiedzenie Komisji, które odbędzie się w dniu</w:t>
      </w:r>
      <w:r w:rsidRPr="0031127C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 xml:space="preserve"> </w:t>
      </w:r>
      <w:r w:rsidR="004D43AA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>2</w:t>
      </w:r>
      <w:r w:rsidR="00181AB8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>8</w:t>
      </w:r>
      <w:r w:rsidRPr="0031127C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>.</w:t>
      </w:r>
      <w:r w:rsidR="00297448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>1</w:t>
      </w:r>
      <w:r w:rsidR="00181AB8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>1</w:t>
      </w:r>
      <w:r w:rsidRPr="0031127C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>.202</w:t>
      </w:r>
      <w:r w:rsidR="00D0099E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>3</w:t>
      </w:r>
      <w:r w:rsidRPr="0031127C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 xml:space="preserve"> r. (</w:t>
      </w:r>
      <w:r w:rsidR="00181AB8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>wtor</w:t>
      </w:r>
      <w:r w:rsidR="004D43AA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>ek</w:t>
      </w:r>
      <w:r w:rsidRPr="0031127C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 xml:space="preserve">) </w:t>
      </w:r>
      <w:r w:rsidR="00EC7359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 xml:space="preserve">początek </w:t>
      </w:r>
      <w:r w:rsidRPr="0031127C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 xml:space="preserve">o godz. </w:t>
      </w:r>
      <w:r w:rsidR="00ED3CD6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>1</w:t>
      </w:r>
      <w:r w:rsidR="004D43AA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>5</w:t>
      </w:r>
      <w:r w:rsidR="00EC7359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>.</w:t>
      </w:r>
      <w:r w:rsidR="00490C07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>0</w:t>
      </w:r>
      <w:r w:rsidR="00EC7359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>0</w:t>
      </w:r>
      <w:r w:rsidR="00ED3CD6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 xml:space="preserve"> w Urzędzie Gminy Kościelisko – </w:t>
      </w:r>
      <w:r w:rsidR="00DF1704" w:rsidRPr="00DF1704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>ul. Nędzy-</w:t>
      </w:r>
      <w:proofErr w:type="spellStart"/>
      <w:r w:rsidR="00DF1704" w:rsidRPr="00DF1704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>Kubińca</w:t>
      </w:r>
      <w:proofErr w:type="spellEnd"/>
      <w:r w:rsidR="00DF1704" w:rsidRPr="00DF1704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 xml:space="preserve"> 101</w:t>
      </w:r>
    </w:p>
    <w:p w14:paraId="576BFFFB" w14:textId="77777777" w:rsidR="004E1289" w:rsidRPr="0031127C" w:rsidRDefault="004E1289" w:rsidP="0031127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/>
        <w:jc w:val="both"/>
        <w:rPr>
          <w:rFonts w:ascii="Century Gothic" w:eastAsia="Calibri" w:hAnsi="Century Gothic" w:cs="Calibri"/>
          <w:color w:val="000000"/>
          <w:u w:color="000000"/>
          <w:bdr w:val="nil"/>
        </w:rPr>
      </w:pPr>
    </w:p>
    <w:p w14:paraId="48B27A1F" w14:textId="4EB9B026" w:rsidR="0031127C" w:rsidRDefault="0031127C" w:rsidP="0031127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/>
        <w:jc w:val="both"/>
        <w:rPr>
          <w:rFonts w:ascii="Century Gothic" w:eastAsia="Calibri" w:hAnsi="Century Gothic" w:cs="Calibri"/>
          <w:color w:val="000000"/>
          <w:u w:color="000000"/>
          <w:bdr w:val="nil"/>
        </w:rPr>
      </w:pPr>
      <w:r w:rsidRPr="0031127C">
        <w:rPr>
          <w:rFonts w:ascii="Century Gothic" w:eastAsia="Calibri" w:hAnsi="Century Gothic" w:cs="Calibri"/>
          <w:color w:val="000000"/>
          <w:u w:color="000000"/>
          <w:bdr w:val="nil"/>
        </w:rPr>
        <w:t>Proponowany porządek obrad przedstawia się następująco:</w:t>
      </w:r>
    </w:p>
    <w:p w14:paraId="44A78AA1" w14:textId="77777777" w:rsidR="00FF341B" w:rsidRPr="0031127C" w:rsidRDefault="00FF341B" w:rsidP="0031127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/>
        <w:jc w:val="both"/>
        <w:rPr>
          <w:rFonts w:ascii="Century Gothic" w:eastAsia="Century Gothic" w:hAnsi="Century Gothic" w:cs="Century Gothic"/>
          <w:color w:val="000000"/>
          <w:u w:color="000000"/>
          <w:bdr w:val="nil"/>
        </w:rPr>
      </w:pPr>
    </w:p>
    <w:p w14:paraId="2FA9F6FB" w14:textId="5453B8F7" w:rsidR="00475A85" w:rsidRDefault="0031127C" w:rsidP="000D0CF7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/>
        <w:jc w:val="both"/>
        <w:rPr>
          <w:rFonts w:ascii="Century Gothic" w:eastAsia="Calibri" w:hAnsi="Century Gothic" w:cs="Calibri"/>
          <w:color w:val="000000"/>
          <w:u w:color="000000"/>
          <w:bdr w:val="nil"/>
        </w:rPr>
      </w:pPr>
      <w:r w:rsidRPr="00BA49D2">
        <w:rPr>
          <w:rFonts w:ascii="Century Gothic" w:eastAsia="Calibri" w:hAnsi="Century Gothic" w:cs="Calibri"/>
          <w:color w:val="000000"/>
          <w:u w:color="000000"/>
          <w:bdr w:val="nil"/>
        </w:rPr>
        <w:t>Otwarcie posiedzenia, stwierdzenie quorum, przyjęcie porządku obrad.</w:t>
      </w:r>
    </w:p>
    <w:p w14:paraId="7F26A9A2" w14:textId="77777777" w:rsidR="00FF341B" w:rsidRDefault="00FF341B" w:rsidP="00FF341B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/>
        <w:ind w:left="720"/>
        <w:jc w:val="both"/>
        <w:rPr>
          <w:rFonts w:ascii="Century Gothic" w:eastAsia="Calibri" w:hAnsi="Century Gothic" w:cs="Calibri"/>
          <w:color w:val="000000"/>
          <w:u w:color="000000"/>
          <w:bdr w:val="nil"/>
        </w:rPr>
      </w:pPr>
    </w:p>
    <w:p w14:paraId="1D633A49" w14:textId="69F3C225" w:rsidR="004D43AA" w:rsidRPr="004D43AA" w:rsidRDefault="004D43AA" w:rsidP="004D43AA">
      <w:pPr>
        <w:pStyle w:val="Akapitzlist"/>
        <w:numPr>
          <w:ilvl w:val="0"/>
          <w:numId w:val="2"/>
        </w:numPr>
        <w:jc w:val="both"/>
        <w:rPr>
          <w:rFonts w:ascii="Century Gothic" w:eastAsia="Calibri" w:hAnsi="Century Gothic" w:cs="Calibri"/>
          <w:color w:val="000000"/>
          <w:u w:color="000000"/>
          <w:bdr w:val="nil"/>
        </w:rPr>
      </w:pPr>
      <w:r w:rsidRPr="004D43AA">
        <w:rPr>
          <w:rFonts w:ascii="Century Gothic" w:eastAsia="Calibri" w:hAnsi="Century Gothic" w:cs="Calibri"/>
          <w:color w:val="000000"/>
          <w:u w:color="000000"/>
          <w:bdr w:val="nil"/>
        </w:rPr>
        <w:t>Omówienie i zaopiniowanie projektów uchwał, w tym zmian w</w:t>
      </w:r>
      <w:r>
        <w:rPr>
          <w:rFonts w:ascii="Century Gothic" w:eastAsia="Calibri" w:hAnsi="Century Gothic" w:cs="Calibri"/>
          <w:color w:val="000000"/>
          <w:u w:color="000000"/>
          <w:bdr w:val="nil"/>
        </w:rPr>
        <w:t> </w:t>
      </w:r>
      <w:r w:rsidRPr="004D43AA">
        <w:rPr>
          <w:rFonts w:ascii="Century Gothic" w:eastAsia="Calibri" w:hAnsi="Century Gothic" w:cs="Calibri"/>
          <w:color w:val="000000"/>
          <w:u w:color="000000"/>
          <w:bdr w:val="nil"/>
        </w:rPr>
        <w:t>budżecie gminy na 2023 r.</w:t>
      </w:r>
    </w:p>
    <w:p w14:paraId="367E8B2C" w14:textId="77777777" w:rsidR="00C61533" w:rsidRPr="00C61533" w:rsidRDefault="00C61533" w:rsidP="00C61533">
      <w:pPr>
        <w:pStyle w:val="Akapitzlist"/>
        <w:rPr>
          <w:rFonts w:ascii="Century Gothic" w:eastAsia="Calibri" w:hAnsi="Century Gothic" w:cs="Calibri"/>
          <w:color w:val="000000"/>
          <w:u w:color="000000"/>
          <w:bdr w:val="nil"/>
        </w:rPr>
      </w:pPr>
    </w:p>
    <w:p w14:paraId="73AB0A3B" w14:textId="15E217CC" w:rsidR="00297448" w:rsidRDefault="00297448" w:rsidP="007F54B9">
      <w:pPr>
        <w:pStyle w:val="Akapitzlist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/>
        <w:jc w:val="both"/>
        <w:rPr>
          <w:rFonts w:ascii="Century Gothic" w:eastAsia="Calibri" w:hAnsi="Century Gothic" w:cs="Calibri"/>
          <w:color w:val="000000"/>
          <w:u w:color="000000"/>
          <w:bdr w:val="nil"/>
        </w:rPr>
      </w:pPr>
      <w:r>
        <w:rPr>
          <w:rFonts w:ascii="Century Gothic" w:eastAsia="Calibri" w:hAnsi="Century Gothic" w:cs="Calibri"/>
          <w:color w:val="000000"/>
          <w:u w:color="000000"/>
          <w:bdr w:val="nil"/>
        </w:rPr>
        <w:t xml:space="preserve">Omówienie </w:t>
      </w:r>
      <w:r w:rsidR="00181AB8">
        <w:rPr>
          <w:rFonts w:ascii="Century Gothic" w:eastAsia="Calibri" w:hAnsi="Century Gothic" w:cs="Calibri"/>
          <w:color w:val="000000"/>
          <w:u w:color="000000"/>
          <w:bdr w:val="nil"/>
        </w:rPr>
        <w:t xml:space="preserve">projektu budżetu na rok 2024 </w:t>
      </w:r>
      <w:r>
        <w:rPr>
          <w:rFonts w:ascii="Century Gothic" w:eastAsia="Calibri" w:hAnsi="Century Gothic" w:cs="Calibri"/>
          <w:color w:val="000000"/>
          <w:u w:color="000000"/>
          <w:bdr w:val="nil"/>
        </w:rPr>
        <w:t>r.</w:t>
      </w:r>
    </w:p>
    <w:p w14:paraId="7C379731" w14:textId="77777777" w:rsidR="00EA58E1" w:rsidRPr="00181AB8" w:rsidRDefault="00EA58E1" w:rsidP="00181AB8">
      <w:pPr>
        <w:rPr>
          <w:rFonts w:ascii="Century Gothic" w:eastAsia="Calibri" w:hAnsi="Century Gothic" w:cs="Calibri"/>
          <w:color w:val="000000"/>
          <w:u w:color="000000"/>
          <w:bdr w:val="nil"/>
        </w:rPr>
      </w:pPr>
    </w:p>
    <w:p w14:paraId="4D920D64" w14:textId="10EEFA55" w:rsidR="001C6528" w:rsidRPr="007F54B9" w:rsidRDefault="0031127C" w:rsidP="007F54B9">
      <w:pPr>
        <w:pStyle w:val="Akapitzlist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/>
        <w:jc w:val="both"/>
        <w:rPr>
          <w:rFonts w:ascii="Century Gothic" w:eastAsia="Calibri" w:hAnsi="Century Gothic" w:cs="Calibri"/>
          <w:color w:val="000000"/>
          <w:u w:color="000000"/>
          <w:bdr w:val="nil"/>
        </w:rPr>
      </w:pPr>
      <w:r w:rsidRPr="00AF7838">
        <w:rPr>
          <w:rFonts w:ascii="Century Gothic" w:eastAsia="Calibri" w:hAnsi="Century Gothic" w:cs="Calibri"/>
          <w:color w:val="000000"/>
          <w:u w:color="000000"/>
          <w:bdr w:val="nil"/>
        </w:rPr>
        <w:t>Sprawy bieżące</w:t>
      </w:r>
    </w:p>
    <w:p w14:paraId="70502C20" w14:textId="77777777" w:rsidR="00FF341B" w:rsidRPr="00BA49D2" w:rsidRDefault="00FF341B" w:rsidP="00FF341B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/>
        <w:ind w:left="720"/>
        <w:jc w:val="both"/>
        <w:rPr>
          <w:rFonts w:ascii="Century Gothic" w:eastAsia="Calibri" w:hAnsi="Century Gothic" w:cs="Calibri"/>
          <w:color w:val="000000"/>
          <w:u w:color="000000"/>
          <w:bdr w:val="nil"/>
        </w:rPr>
      </w:pPr>
    </w:p>
    <w:p w14:paraId="60FAE081" w14:textId="748485AC" w:rsidR="0031127C" w:rsidRDefault="0031127C" w:rsidP="0031127C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/>
        <w:jc w:val="both"/>
        <w:rPr>
          <w:rFonts w:ascii="Century Gothic" w:eastAsia="Calibri" w:hAnsi="Century Gothic" w:cs="Calibri"/>
          <w:color w:val="000000"/>
          <w:u w:color="000000"/>
          <w:bdr w:val="nil"/>
        </w:rPr>
      </w:pPr>
      <w:r w:rsidRPr="0031127C">
        <w:rPr>
          <w:rFonts w:ascii="Century Gothic" w:eastAsia="Calibri" w:hAnsi="Century Gothic" w:cs="Calibri"/>
          <w:color w:val="000000"/>
          <w:u w:color="000000"/>
          <w:bdr w:val="nil"/>
        </w:rPr>
        <w:t>Zakończenie posiedzenia</w:t>
      </w:r>
      <w:r w:rsidR="002C6CE5">
        <w:rPr>
          <w:rFonts w:ascii="Century Gothic" w:eastAsia="Calibri" w:hAnsi="Century Gothic" w:cs="Calibri"/>
          <w:color w:val="000000"/>
          <w:u w:color="000000"/>
          <w:bdr w:val="nil"/>
        </w:rPr>
        <w:t>.</w:t>
      </w:r>
    </w:p>
    <w:p w14:paraId="68C03EE2" w14:textId="77777777" w:rsidR="008F2C78" w:rsidRDefault="008F2C78" w:rsidP="00ED3CD6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 w:line="240" w:lineRule="auto"/>
        <w:jc w:val="both"/>
        <w:rPr>
          <w:rFonts w:ascii="Century Gothic" w:eastAsia="Century Gothic" w:hAnsi="Century Gothic" w:cs="Century Gothic"/>
          <w:b/>
          <w:bCs/>
          <w:i/>
          <w:iCs/>
          <w:color w:val="000000"/>
          <w:sz w:val="20"/>
          <w:szCs w:val="20"/>
          <w:u w:color="000000"/>
          <w:bdr w:val="nil"/>
        </w:rPr>
      </w:pPr>
    </w:p>
    <w:p w14:paraId="5D801108" w14:textId="3D28D775" w:rsidR="0031127C" w:rsidRPr="0031127C" w:rsidRDefault="0031127C" w:rsidP="00836271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 w:line="240" w:lineRule="auto"/>
        <w:jc w:val="both"/>
        <w:rPr>
          <w:rFonts w:ascii="Century Gothic" w:eastAsia="Century Gothic" w:hAnsi="Century Gothic" w:cs="Century Gothic"/>
          <w:b/>
          <w:bCs/>
          <w:i/>
          <w:iCs/>
          <w:color w:val="000000"/>
          <w:sz w:val="20"/>
          <w:szCs w:val="20"/>
          <w:u w:color="000000"/>
          <w:bdr w:val="nil"/>
        </w:rPr>
      </w:pPr>
      <w:r w:rsidRPr="0031127C">
        <w:rPr>
          <w:rFonts w:ascii="Century Gothic" w:eastAsia="Century Gothic" w:hAnsi="Century Gothic" w:cs="Century Gothic"/>
          <w:b/>
          <w:bCs/>
          <w:i/>
          <w:iCs/>
          <w:color w:val="000000"/>
          <w:sz w:val="20"/>
          <w:szCs w:val="20"/>
          <w:u w:color="000000"/>
          <w:bdr w:val="nil"/>
        </w:rPr>
        <w:t>Członkowie Komisji otrzymają drogą elektroniczną protokół z ostatniego posiedzenia Komisji</w:t>
      </w:r>
      <w:r w:rsidR="0025334C">
        <w:rPr>
          <w:rFonts w:ascii="Century Gothic" w:eastAsia="Century Gothic" w:hAnsi="Century Gothic" w:cs="Century Gothic"/>
          <w:b/>
          <w:bCs/>
          <w:i/>
          <w:iCs/>
          <w:color w:val="000000"/>
          <w:sz w:val="20"/>
          <w:szCs w:val="20"/>
          <w:u w:color="000000"/>
          <w:bdr w:val="nil"/>
        </w:rPr>
        <w:t xml:space="preserve"> i inne materiały przed posiedzeniem Komisji.</w:t>
      </w:r>
    </w:p>
    <w:p w14:paraId="6E52700C" w14:textId="77777777" w:rsidR="0027328F" w:rsidRDefault="0027328F" w:rsidP="0031127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 w:line="240" w:lineRule="auto"/>
        <w:jc w:val="right"/>
        <w:rPr>
          <w:rFonts w:ascii="Century Gothic" w:eastAsia="Century Gothic" w:hAnsi="Century Gothic" w:cs="Century Gothic"/>
          <w:color w:val="000000"/>
          <w:sz w:val="20"/>
          <w:szCs w:val="20"/>
          <w:u w:color="000000"/>
          <w:bdr w:val="nil"/>
        </w:rPr>
      </w:pPr>
    </w:p>
    <w:p w14:paraId="2BAFF458" w14:textId="69497EB3" w:rsidR="0031127C" w:rsidRPr="00365534" w:rsidRDefault="0031127C" w:rsidP="0031127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 w:line="240" w:lineRule="auto"/>
        <w:jc w:val="right"/>
        <w:rPr>
          <w:rFonts w:ascii="Century Gothic" w:eastAsia="Century Gothic" w:hAnsi="Century Gothic" w:cs="Century Gothic"/>
          <w:color w:val="000000"/>
          <w:sz w:val="20"/>
          <w:szCs w:val="20"/>
          <w:u w:color="000000"/>
          <w:bdr w:val="nil"/>
        </w:rPr>
      </w:pPr>
      <w:r w:rsidRPr="00365534">
        <w:rPr>
          <w:rFonts w:ascii="Century Gothic" w:eastAsia="Century Gothic" w:hAnsi="Century Gothic" w:cs="Century Gothic"/>
          <w:color w:val="000000"/>
          <w:sz w:val="20"/>
          <w:szCs w:val="20"/>
          <w:u w:color="000000"/>
          <w:bdr w:val="nil"/>
        </w:rPr>
        <w:t>Przewodniczący Komisji</w:t>
      </w:r>
    </w:p>
    <w:p w14:paraId="183D91DD" w14:textId="77777777" w:rsidR="00365534" w:rsidRPr="00365534" w:rsidRDefault="00365534" w:rsidP="0031127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 w:line="240" w:lineRule="auto"/>
        <w:jc w:val="right"/>
        <w:rPr>
          <w:rFonts w:ascii="Century Gothic" w:eastAsia="Century Gothic" w:hAnsi="Century Gothic" w:cs="Century Gothic"/>
          <w:color w:val="000000"/>
          <w:sz w:val="20"/>
          <w:szCs w:val="20"/>
          <w:u w:color="000000"/>
          <w:bdr w:val="nil"/>
        </w:rPr>
      </w:pPr>
      <w:r w:rsidRPr="00365534">
        <w:rPr>
          <w:rFonts w:ascii="Century Gothic" w:eastAsia="Century Gothic" w:hAnsi="Century Gothic" w:cs="Century Gothic"/>
          <w:color w:val="000000"/>
          <w:sz w:val="20"/>
          <w:szCs w:val="20"/>
          <w:u w:color="000000"/>
          <w:bdr w:val="nil"/>
        </w:rPr>
        <w:t>Piotr Kopeć</w:t>
      </w:r>
    </w:p>
    <w:p w14:paraId="514D6ED9" w14:textId="10642306" w:rsidR="008F2C78" w:rsidRDefault="008F2C78" w:rsidP="0031127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 w:line="200" w:lineRule="atLeast"/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</w:pPr>
    </w:p>
    <w:p w14:paraId="6CA05FCA" w14:textId="5F87B494" w:rsidR="00906B1F" w:rsidRDefault="00906B1F" w:rsidP="0031127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 w:line="200" w:lineRule="atLeast"/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</w:pPr>
    </w:p>
    <w:p w14:paraId="742776B1" w14:textId="77777777" w:rsidR="00906B1F" w:rsidRDefault="00906B1F" w:rsidP="0031127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 w:line="200" w:lineRule="atLeast"/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</w:pPr>
    </w:p>
    <w:p w14:paraId="0D11801D" w14:textId="22A24D41" w:rsidR="0031127C" w:rsidRPr="0031127C" w:rsidRDefault="0031127C" w:rsidP="0031127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 w:line="200" w:lineRule="atLeast"/>
        <w:rPr>
          <w:rFonts w:ascii="Century Gothic" w:eastAsia="Century Gothic" w:hAnsi="Century Gothic" w:cs="Century Gothic"/>
          <w:color w:val="000000"/>
          <w:sz w:val="20"/>
          <w:szCs w:val="20"/>
          <w:u w:color="000000"/>
          <w:bdr w:val="nil"/>
        </w:rPr>
      </w:pPr>
      <w:r w:rsidRPr="0031127C"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  <w:t>Otrzymują:</w:t>
      </w:r>
    </w:p>
    <w:p w14:paraId="18BB2C89" w14:textId="377B47D0" w:rsidR="00F80F87" w:rsidRPr="00C61533" w:rsidRDefault="0031127C" w:rsidP="00C61533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</w:pPr>
      <w:r w:rsidRPr="0031127C"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  <w:t>Członkowie Komisji</w:t>
      </w:r>
    </w:p>
    <w:p w14:paraId="26977D03" w14:textId="5209145D" w:rsidR="0031127C" w:rsidRPr="0031127C" w:rsidRDefault="0031127C" w:rsidP="0031127C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</w:pPr>
      <w:r w:rsidRPr="0031127C"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  <w:t>Wójt Gminy</w:t>
      </w:r>
      <w:r w:rsidR="00980D83"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  <w:t xml:space="preserve"> </w:t>
      </w:r>
      <w:r w:rsidR="00DF1704"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  <w:t xml:space="preserve">Pan </w:t>
      </w:r>
      <w:r w:rsidR="00980D83"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  <w:t>Roman Krupa</w:t>
      </w:r>
    </w:p>
    <w:p w14:paraId="24590BE8" w14:textId="5C01ED8C" w:rsidR="00F80F87" w:rsidRDefault="0031127C" w:rsidP="00C61533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</w:pPr>
      <w:r w:rsidRPr="0031127C"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  <w:t>Skarbnik Gminy</w:t>
      </w:r>
      <w:r w:rsidR="00980D83"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  <w:t xml:space="preserve"> </w:t>
      </w:r>
      <w:r w:rsidR="00DF1704"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  <w:t xml:space="preserve">Pani </w:t>
      </w:r>
      <w:r w:rsidR="00C61533"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  <w:t xml:space="preserve">Dorota </w:t>
      </w:r>
      <w:proofErr w:type="spellStart"/>
      <w:r w:rsidR="00C61533"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  <w:t>Kierpacz</w:t>
      </w:r>
      <w:proofErr w:type="spellEnd"/>
    </w:p>
    <w:p w14:paraId="4ECF4569" w14:textId="70D90EEF" w:rsidR="00500DA7" w:rsidRPr="0031127C" w:rsidRDefault="0031127C" w:rsidP="0031127C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</w:pPr>
      <w:r w:rsidRPr="0031127C"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  <w:t>a/a</w:t>
      </w:r>
    </w:p>
    <w:sectPr w:rsidR="00500DA7" w:rsidRPr="0031127C" w:rsidSect="0031127C">
      <w:headerReference w:type="even" r:id="rId8"/>
      <w:headerReference w:type="default" r:id="rId9"/>
      <w:headerReference w:type="first" r:id="rId10"/>
      <w:pgSz w:w="11906" w:h="16838"/>
      <w:pgMar w:top="2268" w:right="1106" w:bottom="851" w:left="283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283436" w14:textId="77777777" w:rsidR="00114AF4" w:rsidRDefault="00114AF4" w:rsidP="00500DA7">
      <w:pPr>
        <w:spacing w:after="0" w:line="240" w:lineRule="auto"/>
      </w:pPr>
      <w:r>
        <w:separator/>
      </w:r>
    </w:p>
  </w:endnote>
  <w:endnote w:type="continuationSeparator" w:id="0">
    <w:p w14:paraId="2108029F" w14:textId="77777777" w:rsidR="00114AF4" w:rsidRDefault="00114AF4" w:rsidP="00500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799A0B" w14:textId="77777777" w:rsidR="00114AF4" w:rsidRDefault="00114AF4" w:rsidP="00500DA7">
      <w:pPr>
        <w:spacing w:after="0" w:line="240" w:lineRule="auto"/>
      </w:pPr>
      <w:r>
        <w:separator/>
      </w:r>
    </w:p>
  </w:footnote>
  <w:footnote w:type="continuationSeparator" w:id="0">
    <w:p w14:paraId="1B347C5F" w14:textId="77777777" w:rsidR="00114AF4" w:rsidRDefault="00114AF4" w:rsidP="00500D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44584" w14:textId="77777777" w:rsidR="00500DA7" w:rsidRDefault="00000000">
    <w:pPr>
      <w:pStyle w:val="Nagwek"/>
    </w:pPr>
    <w:r>
      <w:rPr>
        <w:noProof/>
      </w:rPr>
      <w:pict w14:anchorId="05825D6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79610" o:spid="_x0000_s1035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papier Gmina jednostronicowy skala szarosc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07562" w14:textId="77777777" w:rsidR="00500DA7" w:rsidRDefault="00000000">
    <w:pPr>
      <w:pStyle w:val="Nagwek"/>
    </w:pPr>
    <w:r>
      <w:rPr>
        <w:noProof/>
      </w:rPr>
      <w:pict w14:anchorId="7545895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79611" o:spid="_x0000_s1036" type="#_x0000_t75" style="position:absolute;margin-left:-164.2pt;margin-top:-121.4pt;width:595.2pt;height:841.9pt;z-index:-251656192;mso-position-horizontal-relative:margin;mso-position-vertical-relative:margin" o:allowincell="f">
          <v:imagedata r:id="rId1" o:title="papier Gmina jednostronicowy skala szarosci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57BAB" w14:textId="77777777" w:rsidR="00500DA7" w:rsidRDefault="00000000">
    <w:pPr>
      <w:pStyle w:val="Nagwek"/>
    </w:pPr>
    <w:r>
      <w:rPr>
        <w:noProof/>
      </w:rPr>
      <w:pict w14:anchorId="07B38BE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79609" o:spid="_x0000_s1034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papier Gmina jednostronicowy skala szarosc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F5765"/>
    <w:multiLevelType w:val="hybridMultilevel"/>
    <w:tmpl w:val="1F9C0ACC"/>
    <w:styleLink w:val="Numery"/>
    <w:lvl w:ilvl="0" w:tplc="90F45988">
      <w:start w:val="1"/>
      <w:numFmt w:val="decimal"/>
      <w:lvlText w:val="%1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21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E4AC012">
      <w:start w:val="1"/>
      <w:numFmt w:val="decimal"/>
      <w:lvlText w:val="%2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101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DB86CAE">
      <w:start w:val="1"/>
      <w:numFmt w:val="decimal"/>
      <w:lvlText w:val="%3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181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B46A808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261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088C51A">
      <w:start w:val="1"/>
      <w:numFmt w:val="decimal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341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8AA7F88">
      <w:start w:val="1"/>
      <w:numFmt w:val="decimal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421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99C10E8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501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E0CFA36">
      <w:start w:val="1"/>
      <w:numFmt w:val="decimal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581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E620CB2">
      <w:start w:val="1"/>
      <w:numFmt w:val="decimal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661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173D430C"/>
    <w:multiLevelType w:val="hybridMultilevel"/>
    <w:tmpl w:val="7278C47A"/>
    <w:numStyleLink w:val="Punktory"/>
  </w:abstractNum>
  <w:abstractNum w:abstractNumId="2" w15:restartNumberingAfterBreak="0">
    <w:nsid w:val="47815905"/>
    <w:multiLevelType w:val="hybridMultilevel"/>
    <w:tmpl w:val="1F9C0ACC"/>
    <w:numStyleLink w:val="Numery"/>
  </w:abstractNum>
  <w:abstractNum w:abstractNumId="3" w15:restartNumberingAfterBreak="0">
    <w:nsid w:val="4E0E3ECE"/>
    <w:multiLevelType w:val="hybridMultilevel"/>
    <w:tmpl w:val="3ABE095A"/>
    <w:styleLink w:val="Zaimportowanystyl1"/>
    <w:lvl w:ilvl="0" w:tplc="FBA8147E">
      <w:start w:val="1"/>
      <w:numFmt w:val="decimal"/>
      <w:lvlText w:val="%1."/>
      <w:lvlJc w:val="left"/>
      <w:pPr>
        <w:tabs>
          <w:tab w:val="num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EC8256C">
      <w:start w:val="1"/>
      <w:numFmt w:val="lowerLetter"/>
      <w:lvlText w:val="%2."/>
      <w:lvlJc w:val="left"/>
      <w:pPr>
        <w:tabs>
          <w:tab w:val="left" w:pos="709"/>
          <w:tab w:val="num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1429" w:hanging="3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AF0B014">
      <w:start w:val="1"/>
      <w:numFmt w:val="lowerRoman"/>
      <w:lvlText w:val="%3."/>
      <w:lvlJc w:val="left"/>
      <w:pPr>
        <w:tabs>
          <w:tab w:val="left" w:pos="709"/>
          <w:tab w:val="left" w:pos="1418"/>
          <w:tab w:val="num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2138" w:hanging="2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D16191A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127"/>
          <w:tab w:val="num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284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83856CC">
      <w:start w:val="1"/>
      <w:numFmt w:val="lowerLetter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num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355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4000194">
      <w:start w:val="1"/>
      <w:numFmt w:val="lowerRoman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num" w:pos="4254"/>
          <w:tab w:val="left" w:pos="4963"/>
          <w:tab w:val="left" w:pos="5672"/>
          <w:tab w:val="left" w:pos="6381"/>
          <w:tab w:val="left" w:pos="7090"/>
        </w:tabs>
        <w:ind w:left="4265" w:hanging="2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8B880F6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num" w:pos="4963"/>
          <w:tab w:val="left" w:pos="5672"/>
          <w:tab w:val="left" w:pos="6381"/>
          <w:tab w:val="left" w:pos="7090"/>
        </w:tabs>
        <w:ind w:left="4974" w:hanging="2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02258FE">
      <w:start w:val="1"/>
      <w:numFmt w:val="lowerLetter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num" w:pos="5672"/>
          <w:tab w:val="left" w:pos="6381"/>
          <w:tab w:val="left" w:pos="7090"/>
        </w:tabs>
        <w:ind w:left="56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B4A0724">
      <w:start w:val="1"/>
      <w:numFmt w:val="lowerRoman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num" w:pos="6381"/>
          <w:tab w:val="left" w:pos="7090"/>
        </w:tabs>
        <w:ind w:left="6392" w:hanging="2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5B951FD6"/>
    <w:multiLevelType w:val="hybridMultilevel"/>
    <w:tmpl w:val="3ABE095A"/>
    <w:numStyleLink w:val="Zaimportowanystyl1"/>
  </w:abstractNum>
  <w:abstractNum w:abstractNumId="5" w15:restartNumberingAfterBreak="0">
    <w:nsid w:val="7CD01776"/>
    <w:multiLevelType w:val="hybridMultilevel"/>
    <w:tmpl w:val="7278C47A"/>
    <w:styleLink w:val="Punktory"/>
    <w:lvl w:ilvl="0" w:tplc="EF50601C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90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FC4D4AA">
      <w:start w:val="1"/>
      <w:numFmt w:val="bullet"/>
      <w:lvlText w:val="-"/>
      <w:lvlJc w:val="left"/>
      <w:pPr>
        <w:tabs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150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EDCEC3A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210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4CE6358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270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EF6CD0E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330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690FB28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390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672B084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450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89C09FA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510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E18C45C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381"/>
          <w:tab w:val="left" w:pos="7090"/>
        </w:tabs>
        <w:ind w:left="570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 w16cid:durableId="928150018">
    <w:abstractNumId w:val="3"/>
  </w:num>
  <w:num w:numId="2" w16cid:durableId="847986743">
    <w:abstractNumId w:val="4"/>
  </w:num>
  <w:num w:numId="3" w16cid:durableId="633216665">
    <w:abstractNumId w:val="5"/>
  </w:num>
  <w:num w:numId="4" w16cid:durableId="1474298004">
    <w:abstractNumId w:val="1"/>
  </w:num>
  <w:num w:numId="5" w16cid:durableId="1275944416">
    <w:abstractNumId w:val="0"/>
  </w:num>
  <w:num w:numId="6" w16cid:durableId="1136801975">
    <w:abstractNumId w:val="2"/>
    <w:lvlOverride w:ilvl="0">
      <w:lvl w:ilvl="0" w:tplc="4ECEBBFC">
        <w:start w:val="1"/>
        <w:numFmt w:val="decimal"/>
        <w:lvlText w:val="%1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</w:tabs>
          <w:ind w:left="211" w:hanging="211"/>
        </w:pPr>
        <w:rPr>
          <w:rFonts w:hAnsi="Arial Unicode MS"/>
          <w:b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DA7"/>
    <w:rsid w:val="00022D41"/>
    <w:rsid w:val="000536B1"/>
    <w:rsid w:val="00066E05"/>
    <w:rsid w:val="0009336B"/>
    <w:rsid w:val="000A5AEE"/>
    <w:rsid w:val="000B1028"/>
    <w:rsid w:val="000B1F6A"/>
    <w:rsid w:val="000E5A1D"/>
    <w:rsid w:val="0011376A"/>
    <w:rsid w:val="00113810"/>
    <w:rsid w:val="00114AF4"/>
    <w:rsid w:val="001327D6"/>
    <w:rsid w:val="00152539"/>
    <w:rsid w:val="0015697E"/>
    <w:rsid w:val="001612FA"/>
    <w:rsid w:val="00181AB8"/>
    <w:rsid w:val="001A1A04"/>
    <w:rsid w:val="001C6528"/>
    <w:rsid w:val="00233EE4"/>
    <w:rsid w:val="0025334C"/>
    <w:rsid w:val="0026469F"/>
    <w:rsid w:val="0027328F"/>
    <w:rsid w:val="00275F08"/>
    <w:rsid w:val="00297448"/>
    <w:rsid w:val="002C6CE5"/>
    <w:rsid w:val="002D3BF9"/>
    <w:rsid w:val="0031127C"/>
    <w:rsid w:val="00320B41"/>
    <w:rsid w:val="00327209"/>
    <w:rsid w:val="0034110B"/>
    <w:rsid w:val="00365534"/>
    <w:rsid w:val="003A26CC"/>
    <w:rsid w:val="003A3F2C"/>
    <w:rsid w:val="003D0EB5"/>
    <w:rsid w:val="003D1073"/>
    <w:rsid w:val="003F7844"/>
    <w:rsid w:val="00405D2D"/>
    <w:rsid w:val="0040682D"/>
    <w:rsid w:val="00475A85"/>
    <w:rsid w:val="00490C07"/>
    <w:rsid w:val="004D43AA"/>
    <w:rsid w:val="004E1289"/>
    <w:rsid w:val="00500DA7"/>
    <w:rsid w:val="00521509"/>
    <w:rsid w:val="00531DE4"/>
    <w:rsid w:val="00563FAA"/>
    <w:rsid w:val="005750D4"/>
    <w:rsid w:val="0059588E"/>
    <w:rsid w:val="005B5650"/>
    <w:rsid w:val="005E2502"/>
    <w:rsid w:val="005F13F5"/>
    <w:rsid w:val="005F5197"/>
    <w:rsid w:val="006E4A5F"/>
    <w:rsid w:val="006E6A36"/>
    <w:rsid w:val="006F32CC"/>
    <w:rsid w:val="007139E7"/>
    <w:rsid w:val="00720C0B"/>
    <w:rsid w:val="0076780B"/>
    <w:rsid w:val="00781768"/>
    <w:rsid w:val="007945A4"/>
    <w:rsid w:val="007A134B"/>
    <w:rsid w:val="007F54B9"/>
    <w:rsid w:val="0080707C"/>
    <w:rsid w:val="00836271"/>
    <w:rsid w:val="00853B74"/>
    <w:rsid w:val="00866176"/>
    <w:rsid w:val="008745E0"/>
    <w:rsid w:val="008B0697"/>
    <w:rsid w:val="008D6DB6"/>
    <w:rsid w:val="008D796E"/>
    <w:rsid w:val="008E2C07"/>
    <w:rsid w:val="008F2C78"/>
    <w:rsid w:val="00902671"/>
    <w:rsid w:val="00906B1F"/>
    <w:rsid w:val="00930EA9"/>
    <w:rsid w:val="00944A9C"/>
    <w:rsid w:val="0094507C"/>
    <w:rsid w:val="0094615E"/>
    <w:rsid w:val="00980D83"/>
    <w:rsid w:val="009820DA"/>
    <w:rsid w:val="0099366A"/>
    <w:rsid w:val="009D6A59"/>
    <w:rsid w:val="009F053E"/>
    <w:rsid w:val="00A162D6"/>
    <w:rsid w:val="00A16BB4"/>
    <w:rsid w:val="00A333CC"/>
    <w:rsid w:val="00A33874"/>
    <w:rsid w:val="00A417D1"/>
    <w:rsid w:val="00A43D70"/>
    <w:rsid w:val="00A454F1"/>
    <w:rsid w:val="00A46CBB"/>
    <w:rsid w:val="00A84584"/>
    <w:rsid w:val="00AB6DDE"/>
    <w:rsid w:val="00AF212B"/>
    <w:rsid w:val="00AF7838"/>
    <w:rsid w:val="00B04833"/>
    <w:rsid w:val="00B1614D"/>
    <w:rsid w:val="00B23D81"/>
    <w:rsid w:val="00B5784C"/>
    <w:rsid w:val="00B60378"/>
    <w:rsid w:val="00BA0C31"/>
    <w:rsid w:val="00BA49D2"/>
    <w:rsid w:val="00BB33D3"/>
    <w:rsid w:val="00BD3477"/>
    <w:rsid w:val="00BE5943"/>
    <w:rsid w:val="00C1726F"/>
    <w:rsid w:val="00C61533"/>
    <w:rsid w:val="00C7436E"/>
    <w:rsid w:val="00CA0862"/>
    <w:rsid w:val="00CA2B20"/>
    <w:rsid w:val="00CC4CD7"/>
    <w:rsid w:val="00CD058F"/>
    <w:rsid w:val="00D0099E"/>
    <w:rsid w:val="00D46F92"/>
    <w:rsid w:val="00D47EE3"/>
    <w:rsid w:val="00D6084A"/>
    <w:rsid w:val="00D8226C"/>
    <w:rsid w:val="00D8348F"/>
    <w:rsid w:val="00DB7A7A"/>
    <w:rsid w:val="00DD2415"/>
    <w:rsid w:val="00DF1704"/>
    <w:rsid w:val="00E02017"/>
    <w:rsid w:val="00E40504"/>
    <w:rsid w:val="00E644F2"/>
    <w:rsid w:val="00E76FDF"/>
    <w:rsid w:val="00EA58E1"/>
    <w:rsid w:val="00EB453D"/>
    <w:rsid w:val="00EC7359"/>
    <w:rsid w:val="00ED3CD6"/>
    <w:rsid w:val="00ED71DB"/>
    <w:rsid w:val="00EF6430"/>
    <w:rsid w:val="00F02127"/>
    <w:rsid w:val="00F1780B"/>
    <w:rsid w:val="00F445F5"/>
    <w:rsid w:val="00F80F87"/>
    <w:rsid w:val="00F8294B"/>
    <w:rsid w:val="00F8503E"/>
    <w:rsid w:val="00FF341B"/>
    <w:rsid w:val="00FF5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97A44D"/>
  <w15:docId w15:val="{CF92490E-BDAD-4004-A132-2E0381995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00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00DA7"/>
  </w:style>
  <w:style w:type="paragraph" w:styleId="Stopka">
    <w:name w:val="footer"/>
    <w:basedOn w:val="Normalny"/>
    <w:link w:val="StopkaZnak"/>
    <w:uiPriority w:val="99"/>
    <w:semiHidden/>
    <w:unhideWhenUsed/>
    <w:rsid w:val="00500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00DA7"/>
  </w:style>
  <w:style w:type="paragraph" w:styleId="NormalnyWeb">
    <w:name w:val="Normal (Web)"/>
    <w:basedOn w:val="Normalny"/>
    <w:link w:val="NormalnyWebZnak"/>
    <w:uiPriority w:val="99"/>
    <w:semiHidden/>
    <w:unhideWhenUsed/>
    <w:rsid w:val="00930E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cigy">
    <w:name w:val="Tekst ciągły"/>
    <w:basedOn w:val="NormalnyWeb"/>
    <w:rsid w:val="00521509"/>
    <w:pPr>
      <w:shd w:val="clear" w:color="auto" w:fill="FFFFFF"/>
      <w:spacing w:before="0" w:beforeAutospacing="0" w:after="225" w:afterAutospacing="0" w:line="276" w:lineRule="auto"/>
      <w:jc w:val="both"/>
    </w:pPr>
    <w:rPr>
      <w:rFonts w:ascii="Century Gothic" w:hAnsi="Century Gothic" w:cs="Open Sans"/>
      <w:color w:val="000000"/>
      <w:sz w:val="22"/>
      <w:szCs w:val="22"/>
    </w:rPr>
  </w:style>
  <w:style w:type="paragraph" w:customStyle="1" w:styleId="Adresat">
    <w:name w:val="Adresat"/>
    <w:basedOn w:val="NormalnyWeb"/>
    <w:link w:val="AdresatZnak"/>
    <w:qFormat/>
    <w:rsid w:val="00521509"/>
    <w:pPr>
      <w:shd w:val="clear" w:color="auto" w:fill="FFFFFF"/>
      <w:spacing w:after="225" w:line="276" w:lineRule="auto"/>
      <w:jc w:val="right"/>
    </w:pPr>
    <w:rPr>
      <w:rFonts w:ascii="Century Gothic" w:hAnsi="Century Gothic" w:cs="Open Sans"/>
      <w:color w:val="000000"/>
      <w:sz w:val="20"/>
      <w:szCs w:val="20"/>
    </w:rPr>
  </w:style>
  <w:style w:type="paragraph" w:customStyle="1" w:styleId="Sprawa">
    <w:name w:val="Sprawa"/>
    <w:basedOn w:val="NormalnyWeb"/>
    <w:rsid w:val="00521509"/>
    <w:pPr>
      <w:shd w:val="clear" w:color="auto" w:fill="FFFFFF"/>
      <w:spacing w:before="0" w:beforeAutospacing="0" w:after="225" w:afterAutospacing="0"/>
      <w:jc w:val="both"/>
    </w:pPr>
    <w:rPr>
      <w:rFonts w:ascii="Century Gothic" w:hAnsi="Century Gothic" w:cs="Open Sans"/>
      <w:color w:val="000000"/>
      <w:sz w:val="20"/>
      <w:szCs w:val="20"/>
    </w:rPr>
  </w:style>
  <w:style w:type="paragraph" w:customStyle="1" w:styleId="Miejscowoscdata">
    <w:name w:val="Miejscowosc data"/>
    <w:basedOn w:val="NormalnyWeb"/>
    <w:qFormat/>
    <w:rsid w:val="00521509"/>
    <w:pPr>
      <w:shd w:val="clear" w:color="auto" w:fill="FFFFFF"/>
      <w:spacing w:before="0" w:beforeAutospacing="0" w:after="225" w:afterAutospacing="0"/>
      <w:jc w:val="right"/>
    </w:pPr>
    <w:rPr>
      <w:rFonts w:ascii="Century Gothic" w:hAnsi="Century Gothic" w:cs="Open Sans"/>
      <w:color w:val="000000"/>
      <w:sz w:val="20"/>
      <w:szCs w:val="20"/>
    </w:rPr>
  </w:style>
  <w:style w:type="paragraph" w:customStyle="1" w:styleId="Adresat0">
    <w:name w:val="Adresat_"/>
    <w:basedOn w:val="Adresat"/>
    <w:rsid w:val="00521509"/>
    <w:rPr>
      <w:b/>
    </w:rPr>
  </w:style>
  <w:style w:type="paragraph" w:customStyle="1" w:styleId="Adres">
    <w:name w:val="Adres"/>
    <w:basedOn w:val="Adresat0"/>
    <w:rsid w:val="00521509"/>
    <w:rPr>
      <w:b w:val="0"/>
    </w:rPr>
  </w:style>
  <w:style w:type="character" w:customStyle="1" w:styleId="NormalnyWebZnak">
    <w:name w:val="Normalny (Web) Znak"/>
    <w:basedOn w:val="Domylnaczcionkaakapitu"/>
    <w:link w:val="NormalnyWeb"/>
    <w:uiPriority w:val="99"/>
    <w:semiHidden/>
    <w:rsid w:val="00521509"/>
    <w:rPr>
      <w:rFonts w:ascii="Times New Roman" w:eastAsia="Times New Roman" w:hAnsi="Times New Roman" w:cs="Times New Roman"/>
      <w:sz w:val="24"/>
      <w:szCs w:val="24"/>
    </w:rPr>
  </w:style>
  <w:style w:type="character" w:customStyle="1" w:styleId="AdresatZnak">
    <w:name w:val="Adresat Znak"/>
    <w:basedOn w:val="NormalnyWebZnak"/>
    <w:link w:val="Adresat"/>
    <w:rsid w:val="00521509"/>
    <w:rPr>
      <w:rFonts w:ascii="Century Gothic" w:eastAsia="Times New Roman" w:hAnsi="Century Gothic" w:cs="Open Sans"/>
      <w:color w:val="000000"/>
      <w:sz w:val="20"/>
      <w:szCs w:val="20"/>
      <w:shd w:val="clear" w:color="auto" w:fill="FFFFFF"/>
    </w:rPr>
  </w:style>
  <w:style w:type="numbering" w:customStyle="1" w:styleId="Zaimportowanystyl1">
    <w:name w:val="Zaimportowany styl 1"/>
    <w:rsid w:val="0031127C"/>
    <w:pPr>
      <w:numPr>
        <w:numId w:val="1"/>
      </w:numPr>
    </w:pPr>
  </w:style>
  <w:style w:type="numbering" w:customStyle="1" w:styleId="Punktory">
    <w:name w:val="Punktory"/>
    <w:rsid w:val="0031127C"/>
    <w:pPr>
      <w:numPr>
        <w:numId w:val="3"/>
      </w:numPr>
    </w:pPr>
  </w:style>
  <w:style w:type="numbering" w:customStyle="1" w:styleId="Numery">
    <w:name w:val="Numery"/>
    <w:rsid w:val="0031127C"/>
    <w:pPr>
      <w:numPr>
        <w:numId w:val="5"/>
      </w:numPr>
    </w:pPr>
  </w:style>
  <w:style w:type="paragraph" w:styleId="Akapitzlist">
    <w:name w:val="List Paragraph"/>
    <w:basedOn w:val="Normalny"/>
    <w:uiPriority w:val="34"/>
    <w:qFormat/>
    <w:rsid w:val="00AF783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90C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90C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90C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01CEC-827C-4448-8BE0-3BFA0FCCD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User</cp:lastModifiedBy>
  <cp:revision>3</cp:revision>
  <cp:lastPrinted>2023-11-21T14:08:00Z</cp:lastPrinted>
  <dcterms:created xsi:type="dcterms:W3CDTF">2023-11-21T14:06:00Z</dcterms:created>
  <dcterms:modified xsi:type="dcterms:W3CDTF">2023-11-21T14:10:00Z</dcterms:modified>
</cp:coreProperties>
</file>